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94" w:rsidRDefault="00C23494" w:rsidP="00C23494">
      <w:pPr>
        <w:jc w:val="both"/>
        <w:rPr>
          <w:b/>
          <w:lang w:val="kk-KZ"/>
        </w:rPr>
      </w:pPr>
      <w:bookmarkStart w:id="0" w:name="_GoBack"/>
      <w:bookmarkEnd w:id="0"/>
      <w:r w:rsidRPr="0022531E">
        <w:rPr>
          <w:b/>
        </w:rPr>
        <w:t>Перечень тем для СРСП</w:t>
      </w:r>
    </w:p>
    <w:p w:rsidR="00981126" w:rsidRPr="00981126" w:rsidRDefault="00981126" w:rsidP="00C23494">
      <w:pPr>
        <w:jc w:val="both"/>
        <w:rPr>
          <w:b/>
          <w:lang w:val="kk-KZ"/>
        </w:rPr>
      </w:pPr>
    </w:p>
    <w:p w:rsidR="00C23494" w:rsidRDefault="00C23494" w:rsidP="00C23494">
      <w:pPr>
        <w:jc w:val="both"/>
      </w:pPr>
      <w:r>
        <w:t>1. Разработать план PR-мероприятий  для продвижения специальности «Связи с общественностью».</w:t>
      </w:r>
    </w:p>
    <w:p w:rsidR="00C23494" w:rsidRDefault="00C23494" w:rsidP="00C23494">
      <w:pPr>
        <w:jc w:val="both"/>
      </w:pPr>
      <w:r>
        <w:t xml:space="preserve">2. Специфика распространения информации в условиях кризиса на примере реальной кризисной ситуации. </w:t>
      </w:r>
    </w:p>
    <w:p w:rsidR="00C23494" w:rsidRDefault="00C23494" w:rsidP="00C23494">
      <w:pPr>
        <w:jc w:val="both"/>
      </w:pPr>
      <w:r>
        <w:t>3. Особенности работы казахстанских и зарубежных пиарщиков в условиях кризиса.</w:t>
      </w:r>
    </w:p>
    <w:p w:rsidR="00C23494" w:rsidRDefault="00C23494" w:rsidP="00C23494">
      <w:pPr>
        <w:jc w:val="both"/>
      </w:pPr>
      <w:r>
        <w:t>4. Работа</w:t>
      </w:r>
      <w:r w:rsidRPr="00021E01">
        <w:t xml:space="preserve"> </w:t>
      </w:r>
      <w:r>
        <w:t>с</w:t>
      </w:r>
      <w:r w:rsidRPr="00021E01">
        <w:t xml:space="preserve"> </w:t>
      </w:r>
      <w:r>
        <w:rPr>
          <w:lang w:val="en-US"/>
        </w:rPr>
        <w:t>New</w:t>
      </w:r>
      <w:r w:rsidRPr="00021E01">
        <w:t xml:space="preserve"> </w:t>
      </w:r>
      <w:r>
        <w:rPr>
          <w:lang w:val="en-US"/>
        </w:rPr>
        <w:t>Media</w:t>
      </w:r>
      <w:r w:rsidRPr="00021E01">
        <w:t xml:space="preserve"> </w:t>
      </w:r>
      <w:r>
        <w:t>и</w:t>
      </w:r>
      <w:r w:rsidRPr="00021E01">
        <w:t xml:space="preserve"> </w:t>
      </w:r>
      <w:r>
        <w:rPr>
          <w:lang w:val="en-US"/>
        </w:rPr>
        <w:t>Social</w:t>
      </w:r>
      <w:r w:rsidRPr="00021E01">
        <w:t xml:space="preserve"> </w:t>
      </w:r>
      <w:r>
        <w:rPr>
          <w:lang w:val="en-US"/>
        </w:rPr>
        <w:t>Media</w:t>
      </w:r>
      <w:r w:rsidRPr="00021E01">
        <w:t xml:space="preserve"> </w:t>
      </w:r>
      <w:r>
        <w:t xml:space="preserve">в кризисе.   </w:t>
      </w:r>
    </w:p>
    <w:p w:rsidR="00C23494" w:rsidRDefault="00C23494" w:rsidP="00C23494">
      <w:pPr>
        <w:jc w:val="both"/>
      </w:pPr>
      <w:r>
        <w:t xml:space="preserve">5. </w:t>
      </w:r>
      <w:proofErr w:type="gramStart"/>
      <w:r>
        <w:t>Кризисный</w:t>
      </w:r>
      <w:proofErr w:type="gramEnd"/>
      <w:r>
        <w:t xml:space="preserve"> PR в управлении репутацией компании / организации.</w:t>
      </w:r>
    </w:p>
    <w:p w:rsidR="00C23494" w:rsidRDefault="00C23494" w:rsidP="00C23494">
      <w:pPr>
        <w:jc w:val="both"/>
      </w:pPr>
      <w:r>
        <w:t xml:space="preserve">6. </w:t>
      </w:r>
      <w:proofErr w:type="gramStart"/>
      <w:r>
        <w:t xml:space="preserve">Технологии кризисного </w:t>
      </w:r>
      <w:proofErr w:type="spellStart"/>
      <w:r>
        <w:t>менеджемента</w:t>
      </w:r>
      <w:proofErr w:type="spellEnd"/>
      <w:r>
        <w:t xml:space="preserve"> в </w:t>
      </w:r>
      <w:proofErr w:type="spellStart"/>
      <w:r>
        <w:t>брендинге</w:t>
      </w:r>
      <w:proofErr w:type="spellEnd"/>
      <w:r>
        <w:t>: зарубежная и отечественная  практика.</w:t>
      </w:r>
      <w:proofErr w:type="gramEnd"/>
    </w:p>
    <w:p w:rsidR="00C23494" w:rsidRDefault="00C23494" w:rsidP="00C23494">
      <w:pPr>
        <w:jc w:val="both"/>
      </w:pPr>
      <w:r>
        <w:t xml:space="preserve">7. </w:t>
      </w:r>
      <w:proofErr w:type="gramStart"/>
      <w:r>
        <w:t>Государственный</w:t>
      </w:r>
      <w:proofErr w:type="gramEnd"/>
      <w:r>
        <w:t xml:space="preserve"> (</w:t>
      </w:r>
      <w:proofErr w:type="spellStart"/>
      <w:r>
        <w:t>страновой</w:t>
      </w:r>
      <w:proofErr w:type="spellEnd"/>
      <w:r>
        <w:t xml:space="preserve">) PR и кризисы: практические кейсы. </w:t>
      </w:r>
    </w:p>
    <w:p w:rsidR="00C23494" w:rsidRPr="002A1A9D" w:rsidRDefault="00C23494" w:rsidP="00C23494">
      <w:pPr>
        <w:jc w:val="both"/>
      </w:pPr>
      <w:r>
        <w:t>8. Персональный имидж и PR-работа в кризисных ситуациях: эффективные инструменты и лучшие кейсы.</w:t>
      </w:r>
    </w:p>
    <w:p w:rsidR="00C23494" w:rsidRDefault="00C23494" w:rsidP="00C23494">
      <w:pPr>
        <w:jc w:val="both"/>
        <w:rPr>
          <w:b/>
        </w:rPr>
      </w:pPr>
    </w:p>
    <w:p w:rsidR="0059532E" w:rsidRDefault="0059532E"/>
    <w:sectPr w:rsidR="0059532E" w:rsidSect="0059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94"/>
    <w:rsid w:val="00274CE5"/>
    <w:rsid w:val="0059532E"/>
    <w:rsid w:val="007741E4"/>
    <w:rsid w:val="00981126"/>
    <w:rsid w:val="00C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duarg</dc:creator>
  <cp:lastModifiedBy>User</cp:lastModifiedBy>
  <cp:revision>2</cp:revision>
  <dcterms:created xsi:type="dcterms:W3CDTF">2023-10-14T07:11:00Z</dcterms:created>
  <dcterms:modified xsi:type="dcterms:W3CDTF">2023-10-14T07:11:00Z</dcterms:modified>
</cp:coreProperties>
</file>